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0E" w:rsidRPr="00907D0E" w:rsidRDefault="00907D0E" w:rsidP="00907D0E">
      <w:pPr>
        <w:shd w:val="clear" w:color="auto" w:fill="FFFFFF"/>
        <w:spacing w:after="84" w:line="402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по организации хозяйственно- бытового труда </w:t>
      </w:r>
    </w:p>
    <w:p w:rsidR="00FC4C4F" w:rsidRPr="00FC4C4F" w:rsidRDefault="00907D0E" w:rsidP="00FC4C4F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="00FC4C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spellStart"/>
      <w:r w:rsidR="008D4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Книжкина</w:t>
      </w:r>
      <w:proofErr w:type="spellEnd"/>
      <w:r w:rsidR="008D4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больница</w:t>
      </w:r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907D0E" w:rsidRPr="00FC4C4F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Группа:</w:t>
      </w:r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старшая</w:t>
      </w:r>
    </w:p>
    <w:p w:rsidR="00907D0E" w:rsidRPr="00FC4C4F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FC4C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совершенствование умений приобретенных ранее в </w:t>
      </w:r>
      <w:proofErr w:type="gramStart"/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трудовой</w:t>
      </w:r>
      <w:proofErr w:type="gramEnd"/>
      <w:r w:rsid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деятельности</w:t>
      </w:r>
    </w:p>
    <w:p w:rsidR="00907D0E" w:rsidRPr="00907D0E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907D0E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Образовательные:</w:t>
      </w:r>
    </w:p>
    <w:p w:rsidR="00FC4C4F" w:rsidRDefault="00FC4C4F" w:rsidP="00FC4C4F">
      <w:pPr>
        <w:pStyle w:val="a4"/>
        <w:numPr>
          <w:ilvl w:val="0"/>
          <w:numId w:val="1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правильному обращению с книгой;</w:t>
      </w:r>
    </w:p>
    <w:p w:rsidR="00FC4C4F" w:rsidRPr="00892C88" w:rsidRDefault="00FC4C4F" w:rsidP="00FC4C4F">
      <w:pPr>
        <w:pStyle w:val="a4"/>
        <w:numPr>
          <w:ilvl w:val="0"/>
          <w:numId w:val="1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Продолжать учить ремонтировать книги</w:t>
      </w:r>
      <w:r w:rsidR="00892C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892C88" w:rsidRPr="00892C88" w:rsidRDefault="00892C88" w:rsidP="00FC4C4F">
      <w:pPr>
        <w:pStyle w:val="a4"/>
        <w:numPr>
          <w:ilvl w:val="0"/>
          <w:numId w:val="1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умения сгибать полоску пополам, резанию бумаги по сгибу полоски ножницами.</w:t>
      </w:r>
    </w:p>
    <w:p w:rsidR="00907D0E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Развивающие:</w:t>
      </w:r>
    </w:p>
    <w:p w:rsidR="00FC4C4F" w:rsidRPr="00FC4C4F" w:rsidRDefault="00FC4C4F" w:rsidP="00FC4C4F">
      <w:pPr>
        <w:pStyle w:val="a4"/>
        <w:numPr>
          <w:ilvl w:val="0"/>
          <w:numId w:val="2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глазомер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FC4C4F" w:rsidRPr="00FC4C4F" w:rsidRDefault="00FC4C4F" w:rsidP="00FC4C4F">
      <w:pPr>
        <w:pStyle w:val="a4"/>
        <w:numPr>
          <w:ilvl w:val="0"/>
          <w:numId w:val="2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4C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Развивать трудовые умения и навыки.</w:t>
      </w:r>
    </w:p>
    <w:p w:rsidR="00907D0E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7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Воспитательные:</w:t>
      </w:r>
    </w:p>
    <w:p w:rsidR="00FC4C4F" w:rsidRPr="00892C88" w:rsidRDefault="00FC4C4F" w:rsidP="00FC4C4F">
      <w:pPr>
        <w:pStyle w:val="a4"/>
        <w:numPr>
          <w:ilvl w:val="0"/>
          <w:numId w:val="3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Воспитывать самостоятельность, аккуратность</w:t>
      </w:r>
      <w:r w:rsidR="00892C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892C88" w:rsidRPr="00892C88" w:rsidRDefault="00892C88" w:rsidP="00FC4C4F">
      <w:pPr>
        <w:pStyle w:val="a4"/>
        <w:numPr>
          <w:ilvl w:val="0"/>
          <w:numId w:val="3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трудиться на благо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2C88" w:rsidRPr="00892C88" w:rsidRDefault="00892C88" w:rsidP="00FC4C4F">
      <w:pPr>
        <w:pStyle w:val="a4"/>
        <w:numPr>
          <w:ilvl w:val="0"/>
          <w:numId w:val="3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книгам;</w:t>
      </w:r>
    </w:p>
    <w:p w:rsidR="00892C88" w:rsidRPr="00892C88" w:rsidRDefault="00892C88" w:rsidP="00FC4C4F">
      <w:pPr>
        <w:pStyle w:val="a4"/>
        <w:numPr>
          <w:ilvl w:val="0"/>
          <w:numId w:val="3"/>
        </w:numPr>
        <w:shd w:val="clear" w:color="auto" w:fill="FFFFFF"/>
        <w:spacing w:after="84" w:line="40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 между детьми.</w:t>
      </w:r>
    </w:p>
    <w:p w:rsidR="00907D0E" w:rsidRPr="00892C88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Предварительная работа:</w:t>
      </w:r>
      <w:r w:rsidR="00892C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2C88"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С.Я.Маршака «Как печатали нашу книгу», «Книжка про книжки», знакомство детей с правилами работы с книгой, с пословицами и поговорками о книге.</w:t>
      </w:r>
    </w:p>
    <w:p w:rsidR="00907D0E" w:rsidRPr="00892C88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Оборудование:</w:t>
      </w:r>
      <w:r w:rsidR="00892C88" w:rsidRPr="00892C88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книги, которые нужно «полечить», ножницы-12 штук, клей, </w:t>
      </w:r>
      <w:r w:rsidR="002D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подкладочные листы-12шт, </w:t>
      </w:r>
      <w:r w:rsidR="006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 </w:t>
      </w:r>
      <w:r w:rsidR="00892C88" w:rsidRPr="0089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 штук; полоски белой бумаги-12шт</w:t>
      </w:r>
      <w:r w:rsidR="00B6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скотч.</w:t>
      </w:r>
      <w:proofErr w:type="gramEnd"/>
    </w:p>
    <w:p w:rsidR="00907D0E" w:rsidRDefault="00907D0E" w:rsidP="00907D0E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Технологическая карта по организации трудовой деятельности</w:t>
      </w:r>
    </w:p>
    <w:tbl>
      <w:tblPr>
        <w:tblStyle w:val="a3"/>
        <w:tblW w:w="10173" w:type="dxa"/>
        <w:tblInd w:w="-426" w:type="dxa"/>
        <w:tblLook w:val="04A0"/>
      </w:tblPr>
      <w:tblGrid>
        <w:gridCol w:w="2235"/>
        <w:gridCol w:w="2835"/>
        <w:gridCol w:w="2835"/>
        <w:gridCol w:w="2268"/>
      </w:tblGrid>
      <w:tr w:rsidR="003333F3" w:rsidTr="00907D0E">
        <w:tc>
          <w:tcPr>
            <w:tcW w:w="2235" w:type="dxa"/>
          </w:tcPr>
          <w:p w:rsidR="00907D0E" w:rsidRDefault="00907D0E" w:rsidP="00907D0E">
            <w:pPr>
              <w:spacing w:after="84"/>
              <w:ind w:left="-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Этапы  организации </w:t>
            </w:r>
          </w:p>
          <w:p w:rsidR="00907D0E" w:rsidRDefault="00907D0E" w:rsidP="00907D0E">
            <w:pPr>
              <w:spacing w:after="84"/>
              <w:ind w:left="-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Задачи </w:t>
            </w:r>
          </w:p>
          <w:p w:rsidR="00907D0E" w:rsidRDefault="00907D0E" w:rsidP="00907D0E">
            <w:pPr>
              <w:spacing w:after="84"/>
              <w:ind w:left="-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2835" w:type="dxa"/>
          </w:tcPr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Деятельность воспитателя</w:t>
            </w: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07D0E" w:rsidRDefault="00907D0E" w:rsidP="00907D0E">
            <w:pPr>
              <w:spacing w:after="84" w:line="402" w:lineRule="atLeast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Деятельность</w:t>
            </w: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268" w:type="dxa"/>
          </w:tcPr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Планируемый результат</w:t>
            </w:r>
          </w:p>
          <w:p w:rsidR="00907D0E" w:rsidRDefault="00907D0E" w:rsidP="00907D0E">
            <w:pPr>
              <w:spacing w:after="84" w:line="402" w:lineRule="atLeast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3333F3" w:rsidRPr="003333F3" w:rsidTr="00907D0E">
        <w:tc>
          <w:tcPr>
            <w:tcW w:w="2235" w:type="dxa"/>
          </w:tcPr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I</w:t>
            </w:r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Этап. </w:t>
            </w:r>
            <w:proofErr w:type="spellStart"/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</w:t>
            </w:r>
          </w:p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но-мотивацион</w:t>
            </w:r>
            <w:proofErr w:type="spellEnd"/>
          </w:p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2D7C3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2D7C35" w:rsidRPr="00B61F8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7C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Задачи:</w:t>
            </w:r>
            <w:r w:rsidR="006A618D" w:rsidRPr="000241DB">
              <w:rPr>
                <w:i/>
                <w:color w:val="000000"/>
              </w:rPr>
              <w:t xml:space="preserve"> </w:t>
            </w:r>
            <w:r w:rsidR="006A618D" w:rsidRPr="006A6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настроить детей на предстоящую</w:t>
            </w:r>
            <w:r w:rsidR="006A618D" w:rsidRPr="000241DB">
              <w:rPr>
                <w:i/>
                <w:color w:val="000000"/>
              </w:rPr>
              <w:t xml:space="preserve"> </w:t>
            </w:r>
            <w:r w:rsidR="006A618D" w:rsidRPr="00B6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работу.</w:t>
            </w:r>
          </w:p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D7C3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детей:</w:t>
            </w:r>
            <w:r w:rsidR="00B61F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дети стоят на ковре</w:t>
            </w:r>
          </w:p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2D7C35" w:rsidRDefault="002D7C35" w:rsidP="002D7C35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D0E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я хочу вам загадать загадку, а вы её послушайте и попробуйте отгадать:</w:t>
            </w:r>
            <w:r w:rsidRPr="00333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 окном гуляет вьюга, чертит на окне узор, 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А мы в тепле с любимым 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другом</w:t>
            </w:r>
            <w:proofErr w:type="gramStart"/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В</w:t>
            </w:r>
            <w:proofErr w:type="gramEnd"/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ели весь вечер разговор.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Показывал он мне картинки, ребячий лагерь, лес, костёр.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Взял я чернильную резинку и с друга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пятнышки все стёр. 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Потом закладкой </w:t>
            </w:r>
            <w:proofErr w:type="spellStart"/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голубою</w:t>
            </w:r>
            <w:proofErr w:type="spellEnd"/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листы до завтра заложил.</w:t>
            </w:r>
            <w:r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Взял друга бережно рукою и в шкаф на полку положил</w:t>
            </w:r>
            <w:r w:rsidR="00E432AD" w:rsidRPr="003333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3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 как вы думаете, зачем нужны книги?</w:t>
            </w: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Правильно, ведь не зря говорят: </w:t>
            </w:r>
            <w:r w:rsidRPr="003333F3">
              <w:rPr>
                <w:rStyle w:val="c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«Книга – источник знаний».</w:t>
            </w:r>
          </w:p>
        </w:tc>
        <w:tc>
          <w:tcPr>
            <w:tcW w:w="2835" w:type="dxa"/>
          </w:tcPr>
          <w:p w:rsidR="00907D0E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Дети внимательно слушают воспитателя, отгадывают загадку</w:t>
            </w: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D7C35" w:rsidRPr="003333F3" w:rsidRDefault="002D7C3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-Книга!</w:t>
            </w: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432AD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книг мы узнаём много нового, интересного, много полезного. В книгах можно найти ответ на любой вопрос.</w:t>
            </w:r>
          </w:p>
        </w:tc>
        <w:tc>
          <w:tcPr>
            <w:tcW w:w="2268" w:type="dxa"/>
          </w:tcPr>
          <w:p w:rsidR="006A618D" w:rsidRPr="003333F3" w:rsidRDefault="006A618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Дети эмоционально</w:t>
            </w:r>
          </w:p>
          <w:p w:rsidR="00907D0E" w:rsidRPr="003333F3" w:rsidRDefault="006A618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настроены </w:t>
            </w:r>
          </w:p>
          <w:p w:rsidR="006A618D" w:rsidRPr="003333F3" w:rsidRDefault="006A618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 общение.</w:t>
            </w:r>
            <w:r w:rsidR="00F05756"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05756" w:rsidRPr="003333F3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proofErr w:type="gramStart"/>
            <w:r w:rsidR="00F05756" w:rsidRPr="003333F3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  <w:r w:rsidR="00F05756" w:rsidRPr="003333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3333F3" w:rsidRPr="003333F3" w:rsidTr="00907D0E">
        <w:tc>
          <w:tcPr>
            <w:tcW w:w="2235" w:type="dxa"/>
          </w:tcPr>
          <w:p w:rsidR="00907D0E" w:rsidRPr="003333F3" w:rsidRDefault="00E432A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lastRenderedPageBreak/>
              <w:t>II</w:t>
            </w:r>
            <w:r w:rsidRPr="003333F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Этап. Основной</w:t>
            </w: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Задачи:</w:t>
            </w:r>
            <w:r w:rsidR="00F05756"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продолжать учить ремонтировать книги.</w:t>
            </w:r>
          </w:p>
          <w:p w:rsidR="008D436D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Организация детей: дети </w:t>
            </w:r>
            <w:r w:rsidR="00B61F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сидят за столами</w:t>
            </w:r>
          </w:p>
          <w:p w:rsidR="00B61F85" w:rsidRDefault="00B61F85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Оборудование: </w:t>
            </w:r>
            <w:r w:rsidR="006A5D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книги, которые нужно починить, ножницы, клей, полоски белой бумаги, салфетки, скотч.</w:t>
            </w:r>
            <w:proofErr w:type="gramEnd"/>
          </w:p>
          <w:p w:rsidR="006A618D" w:rsidRDefault="006A618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Вводная беседа</w:t>
            </w: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962A3A" w:rsidRDefault="00962A3A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333F3" w:rsidRPr="00962A3A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62A3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Самостоятельная деятельность детей по ремонту выбранной книги</w:t>
            </w:r>
          </w:p>
          <w:p w:rsidR="003333F3" w:rsidRP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436D" w:rsidRPr="003333F3" w:rsidRDefault="00E432AD" w:rsidP="003333F3">
            <w:pPr>
              <w:spacing w:after="84"/>
              <w:contextualSpacing/>
              <w:outlineLvl w:val="0"/>
              <w:rPr>
                <w:rStyle w:val="c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333F3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 вас есть любимые книги</w:t>
            </w:r>
            <w:r w:rsidRPr="003333F3">
              <w:rPr>
                <w:rStyle w:val="c4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?</w:t>
            </w: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333F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Посмотрите, по – </w:t>
            </w:r>
            <w:proofErr w:type="gramStart"/>
            <w:r w:rsidRPr="003333F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моему</w:t>
            </w:r>
            <w:proofErr w:type="gramEnd"/>
            <w:r w:rsidRPr="003333F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в книжном уголке не всё в порядке. Вас ничего не удивляет?</w:t>
            </w:r>
          </w:p>
          <w:p w:rsidR="008D436D" w:rsidRPr="003333F3" w:rsidRDefault="008D436D" w:rsidP="003333F3">
            <w:pPr>
              <w:pStyle w:val="c19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4"/>
                <w:i/>
                <w:iCs/>
              </w:rPr>
              <w:t>На столе лежат потрепанные книги.</w:t>
            </w:r>
          </w:p>
          <w:p w:rsidR="008D436D" w:rsidRPr="003333F3" w:rsidRDefault="008D436D" w:rsidP="003333F3">
            <w:pPr>
              <w:pStyle w:val="c19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8"/>
              </w:rPr>
              <w:t>- </w:t>
            </w:r>
            <w:r w:rsidRPr="003333F3">
              <w:rPr>
                <w:rStyle w:val="c1"/>
              </w:rPr>
              <w:t>Ребята, как вы думаете, почему книги стали такими?</w:t>
            </w:r>
          </w:p>
          <w:p w:rsidR="008D436D" w:rsidRPr="003333F3" w:rsidRDefault="008D436D" w:rsidP="003333F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Мне жаль эти книги, они похожи на больных и очень несчастных.</w:t>
            </w:r>
          </w:p>
          <w:p w:rsidR="008D436D" w:rsidRPr="003333F3" w:rsidRDefault="008D436D" w:rsidP="003333F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-Что же нам с ними делать?</w:t>
            </w:r>
          </w:p>
          <w:p w:rsidR="008D436D" w:rsidRPr="003333F3" w:rsidRDefault="008D436D" w:rsidP="003333F3">
            <w:pPr>
              <w:pStyle w:val="c19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-Вы хотите помочь книгам?</w:t>
            </w:r>
          </w:p>
          <w:p w:rsidR="008D436D" w:rsidRPr="003333F3" w:rsidRDefault="008D436D" w:rsidP="003333F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 Как мы можем им помочь?</w:t>
            </w:r>
          </w:p>
          <w:p w:rsidR="008D436D" w:rsidRPr="003333F3" w:rsidRDefault="008D436D" w:rsidP="003333F3">
            <w:pPr>
              <w:pStyle w:val="c12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-А вы знаете, как это сделать?</w:t>
            </w:r>
          </w:p>
          <w:p w:rsidR="003333F3" w:rsidRPr="003333F3" w:rsidRDefault="003333F3" w:rsidP="003333F3">
            <w:pPr>
              <w:pStyle w:val="c19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Но для того, чтобы лечить больные книжки, нужно знать, что у них болит. Давайте, познакомимся с тем, как устроена книга. Хороший читатель должен знать, как называются части книги.</w:t>
            </w:r>
          </w:p>
          <w:p w:rsidR="003333F3" w:rsidRPr="003333F3" w:rsidRDefault="003333F3" w:rsidP="003333F3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 </w:t>
            </w:r>
            <w:r w:rsidRPr="003333F3">
              <w:rPr>
                <w:rStyle w:val="c2"/>
                <w:b/>
                <w:bCs/>
                <w:i/>
                <w:iCs/>
              </w:rPr>
              <w:t>Обложка</w:t>
            </w:r>
            <w:r w:rsidRPr="003333F3">
              <w:rPr>
                <w:rStyle w:val="c1"/>
              </w:rPr>
              <w:t xml:space="preserve"> - защищает книгу от повреждений и </w:t>
            </w:r>
            <w:r w:rsidRPr="003333F3">
              <w:rPr>
                <w:rStyle w:val="c1"/>
              </w:rPr>
              <w:lastRenderedPageBreak/>
              <w:t>придаёт ей нарядный вид. Она подскажет кто автор книги, как она называется.</w:t>
            </w:r>
          </w:p>
          <w:p w:rsidR="003333F3" w:rsidRPr="003333F3" w:rsidRDefault="003333F3" w:rsidP="003333F3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На </w:t>
            </w:r>
            <w:r w:rsidRPr="003333F3">
              <w:rPr>
                <w:rStyle w:val="c2"/>
                <w:b/>
                <w:bCs/>
                <w:i/>
                <w:iCs/>
              </w:rPr>
              <w:t>страницах</w:t>
            </w:r>
            <w:r w:rsidRPr="003333F3">
              <w:rPr>
                <w:rStyle w:val="c1"/>
              </w:rPr>
              <w:t> напечатан текст книги. Чем больше страниц, тем толще книга.</w:t>
            </w:r>
            <w:r w:rsidRPr="003333F3">
              <w:rPr>
                <w:rStyle w:val="a4"/>
                <w:b/>
                <w:bCs/>
                <w:i/>
                <w:iCs/>
              </w:rPr>
              <w:t xml:space="preserve"> </w:t>
            </w:r>
            <w:r w:rsidRPr="003333F3">
              <w:rPr>
                <w:rStyle w:val="c2"/>
                <w:b/>
                <w:bCs/>
                <w:i/>
                <w:iCs/>
              </w:rPr>
              <w:t>Рисунки, картинки</w:t>
            </w:r>
            <w:r w:rsidRPr="003333F3">
              <w:rPr>
                <w:rStyle w:val="c1"/>
              </w:rPr>
              <w:t> в книгах ещё называют иллюстрациями. Книгу с иллюстрациями читать интереснее.</w:t>
            </w:r>
          </w:p>
          <w:p w:rsidR="003333F3" w:rsidRPr="003333F3" w:rsidRDefault="003333F3" w:rsidP="003333F3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1"/>
              </w:rPr>
              <w:t>- </w:t>
            </w:r>
            <w:r w:rsidRPr="003333F3">
              <w:rPr>
                <w:rStyle w:val="c2"/>
                <w:b/>
                <w:bCs/>
                <w:i/>
                <w:iCs/>
              </w:rPr>
              <w:t>Корешок</w:t>
            </w:r>
            <w:r w:rsidRPr="003333F3">
              <w:rPr>
                <w:rStyle w:val="c1"/>
              </w:rPr>
              <w:t xml:space="preserve"> - </w:t>
            </w:r>
            <w:proofErr w:type="gramStart"/>
            <w:r w:rsidRPr="003333F3">
              <w:rPr>
                <w:rStyle w:val="c1"/>
              </w:rPr>
              <w:t>основная</w:t>
            </w:r>
            <w:proofErr w:type="gramEnd"/>
            <w:r w:rsidRPr="003333F3">
              <w:rPr>
                <w:rStyle w:val="c1"/>
              </w:rPr>
              <w:t xml:space="preserve"> часть книги. Он скрепляет все страницы и обложку книги.</w:t>
            </w:r>
          </w:p>
          <w:p w:rsidR="003333F3" w:rsidRDefault="003333F3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3333F3">
              <w:rPr>
                <w:rStyle w:val="c1"/>
              </w:rPr>
              <w:t>- Предлагаю  осмотреть наших больных. Какие части книг нуждаются в лечении</w:t>
            </w:r>
            <w:r w:rsidR="00B61F85">
              <w:rPr>
                <w:rStyle w:val="c1"/>
              </w:rPr>
              <w:t>.</w:t>
            </w: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Default="00B61F85" w:rsidP="003333F3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</w:p>
          <w:p w:rsidR="00B61F85" w:rsidRPr="00B61F85" w:rsidRDefault="00B61F85" w:rsidP="00B61F85">
            <w:pPr>
              <w:pStyle w:val="c19"/>
              <w:shd w:val="clear" w:color="auto" w:fill="FFFFFF"/>
              <w:spacing w:before="0" w:beforeAutospacing="0" w:after="0" w:afterAutospacing="0"/>
            </w:pPr>
            <w:r w:rsidRPr="00B61F85">
              <w:rPr>
                <w:rStyle w:val="c4"/>
                <w:i/>
                <w:iCs/>
              </w:rPr>
              <w:t>Педагог оказывает индивидуальную помощь</w:t>
            </w:r>
          </w:p>
          <w:p w:rsidR="00B61F85" w:rsidRPr="00B61F85" w:rsidRDefault="00B61F85" w:rsidP="00B61F85">
            <w:pPr>
              <w:pStyle w:val="c19"/>
              <w:shd w:val="clear" w:color="auto" w:fill="FFFFFF"/>
              <w:spacing w:before="0" w:beforeAutospacing="0" w:after="0" w:afterAutospacing="0"/>
            </w:pPr>
            <w:r w:rsidRPr="00B61F85">
              <w:rPr>
                <w:rStyle w:val="c1"/>
              </w:rPr>
              <w:t xml:space="preserve">- </w:t>
            </w:r>
            <w:proofErr w:type="gramStart"/>
            <w:r w:rsidRPr="00B61F85">
              <w:rPr>
                <w:rStyle w:val="c1"/>
              </w:rPr>
              <w:t>Какую</w:t>
            </w:r>
            <w:proofErr w:type="gramEnd"/>
            <w:r w:rsidRPr="00B61F85">
              <w:rPr>
                <w:rStyle w:val="c1"/>
              </w:rPr>
              <w:t> час</w:t>
            </w:r>
            <w:r>
              <w:rPr>
                <w:rStyle w:val="c1"/>
              </w:rPr>
              <w:t>ть книги ты будешь лечить, Влад</w:t>
            </w:r>
            <w:r w:rsidRPr="00B61F85">
              <w:rPr>
                <w:rStyle w:val="c1"/>
              </w:rPr>
              <w:t>? Что ты будешь делать</w:t>
            </w:r>
            <w:r>
              <w:rPr>
                <w:rStyle w:val="c1"/>
              </w:rPr>
              <w:t xml:space="preserve"> Милена</w:t>
            </w:r>
            <w:r w:rsidRPr="00B61F85">
              <w:rPr>
                <w:rStyle w:val="c1"/>
              </w:rPr>
              <w:t>?</w:t>
            </w:r>
          </w:p>
          <w:p w:rsidR="00B61F85" w:rsidRDefault="00B61F85" w:rsidP="00B61F85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А ты, Женя?</w:t>
            </w:r>
          </w:p>
          <w:p w:rsidR="008D436D" w:rsidRPr="006A5DEE" w:rsidRDefault="00B61F85" w:rsidP="006A5DEE">
            <w:pPr>
              <w:pStyle w:val="c19"/>
              <w:shd w:val="clear" w:color="auto" w:fill="FFFFFF"/>
              <w:spacing w:before="0" w:beforeAutospacing="0" w:after="0" w:afterAutospacing="0"/>
            </w:pPr>
            <w:r w:rsidRPr="00B61F85">
              <w:rPr>
                <w:iCs/>
                <w:shd w:val="clear" w:color="auto" w:fill="FFFFFF"/>
              </w:rPr>
              <w:t>По окончанию работы дети и педагог осматривают и оценивают выполненную работу. Книги кладут в книжном уголке.</w:t>
            </w:r>
          </w:p>
        </w:tc>
        <w:tc>
          <w:tcPr>
            <w:tcW w:w="2835" w:type="dxa"/>
          </w:tcPr>
          <w:p w:rsidR="00907D0E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33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Дети рассказывают о своей любимой книге.</w:t>
            </w: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D436D" w:rsidRPr="003333F3" w:rsidRDefault="008D436D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8D436D" w:rsidRDefault="008D436D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333F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Неаккуратно обращались с книгами, а может, их очень часто читали, смотрели, потому что они очень интересные.</w:t>
            </w: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Pr="003333F3" w:rsidRDefault="003333F3" w:rsidP="003333F3">
            <w:pPr>
              <w:pStyle w:val="c10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4"/>
                <w:iCs/>
              </w:rPr>
              <w:t>Дети выбирают книгу, осматривают ее, называют часть, нуждающуюся в ремонте (страницы, обложка, корешок).</w:t>
            </w:r>
          </w:p>
          <w:p w:rsidR="003333F3" w:rsidRPr="003333F3" w:rsidRDefault="003333F3" w:rsidP="003333F3">
            <w:pPr>
              <w:pStyle w:val="c19"/>
              <w:shd w:val="clear" w:color="auto" w:fill="FFFFFF"/>
              <w:spacing w:before="0" w:beforeAutospacing="0" w:after="0" w:afterAutospacing="0"/>
            </w:pPr>
            <w:r w:rsidRPr="003333F3">
              <w:rPr>
                <w:rStyle w:val="c4"/>
                <w:iCs/>
              </w:rPr>
              <w:t>Дети садятся с книгами за рабочие столы, и педагог объясняет, как «вылечить» книги (т.е. показывает способы ремонта книг).</w:t>
            </w:r>
          </w:p>
          <w:p w:rsidR="003333F3" w:rsidRP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Default="003333F3" w:rsidP="003333F3">
            <w:pPr>
              <w:spacing w:after="84"/>
              <w:contextualSpacing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3333F3" w:rsidRPr="003333F3" w:rsidRDefault="003333F3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7D0E" w:rsidRPr="006A5DEE" w:rsidRDefault="006A5DEE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Учатся ремонтировать книги.</w:t>
            </w:r>
          </w:p>
        </w:tc>
      </w:tr>
      <w:tr w:rsidR="003333F3" w:rsidRPr="003333F3" w:rsidTr="00907D0E">
        <w:tc>
          <w:tcPr>
            <w:tcW w:w="2235" w:type="dxa"/>
          </w:tcPr>
          <w:p w:rsidR="00907D0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lastRenderedPageBreak/>
              <w:t>III Этап. Заключительный</w:t>
            </w: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Задача: подвести итог занятия</w:t>
            </w:r>
          </w:p>
          <w:p w:rsidR="006A5DEE" w:rsidRP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детей: дети стоят возле магнитной доски.</w:t>
            </w:r>
          </w:p>
        </w:tc>
        <w:tc>
          <w:tcPr>
            <w:tcW w:w="2835" w:type="dxa"/>
          </w:tcPr>
          <w:p w:rsidR="00907D0E" w:rsidRP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DE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Давайте, вспомним правила обращения с книгой: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1. Не рвать книги.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2. Не рисовать и не писать на страницах.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3. Не загибать страницы.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4. Не брать книги грязными руками.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5. Не читать во время еды.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Кому мы сегодня</w:t>
            </w:r>
            <w:r>
              <w:rPr>
                <w:rStyle w:val="c1"/>
                <w:color w:val="333333"/>
                <w:sz w:val="28"/>
                <w:szCs w:val="28"/>
              </w:rPr>
              <w:t xml:space="preserve"> </w:t>
            </w:r>
            <w:r w:rsidRPr="006A5DEE">
              <w:rPr>
                <w:rStyle w:val="c1"/>
              </w:rPr>
              <w:lastRenderedPageBreak/>
              <w:t>помогали?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28"/>
                <w:b/>
                <w:bCs/>
              </w:rPr>
              <w:t>-</w:t>
            </w:r>
            <w:r w:rsidRPr="006A5DEE">
              <w:rPr>
                <w:rStyle w:val="c1"/>
              </w:rPr>
              <w:t>Вы смогли помочь книгам?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- Почему у вас это получилось?</w:t>
            </w:r>
          </w:p>
          <w:p w:rsidR="006A5DEE" w:rsidRPr="006A5DEE" w:rsidRDefault="006A5DEE" w:rsidP="006A5DEE">
            <w:pPr>
              <w:pStyle w:val="c19"/>
              <w:shd w:val="clear" w:color="auto" w:fill="FFFFFF"/>
              <w:spacing w:before="0" w:beforeAutospacing="0" w:after="0" w:afterAutospacing="0"/>
              <w:contextualSpacing/>
            </w:pPr>
            <w:r w:rsidRPr="006A5DEE">
              <w:rPr>
                <w:rStyle w:val="c1"/>
              </w:rPr>
              <w:t>- Молодцы, ребята! Вы узнали способы ремонта книг, поэтому смогли «вылечить» книги.</w:t>
            </w:r>
          </w:p>
          <w:p w:rsidR="006A5DEE" w:rsidRP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07D0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Дети вспоминают правила обращения с книгой.</w:t>
            </w: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Дети отвечают на вопросы воспитателя.</w:t>
            </w: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6A5DEE" w:rsidRPr="006A5DEE" w:rsidRDefault="006A5DEE" w:rsidP="006A5DEE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7D0E" w:rsidRPr="006A5DEE" w:rsidRDefault="006A5DEE" w:rsidP="003333F3">
            <w:pPr>
              <w:spacing w:after="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A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полученные знания</w:t>
            </w:r>
          </w:p>
        </w:tc>
      </w:tr>
    </w:tbl>
    <w:p w:rsidR="00907D0E" w:rsidRPr="003333F3" w:rsidRDefault="00907D0E" w:rsidP="003333F3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07D0E" w:rsidRPr="003333F3" w:rsidRDefault="00907D0E" w:rsidP="003333F3">
      <w:pPr>
        <w:shd w:val="clear" w:color="auto" w:fill="FFFFFF"/>
        <w:spacing w:after="84" w:line="402" w:lineRule="atLeast"/>
        <w:ind w:left="-426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127E7" w:rsidRDefault="002127E7"/>
    <w:p w:rsidR="00962A3A" w:rsidRDefault="00962A3A"/>
    <w:sectPr w:rsidR="00962A3A" w:rsidSect="0021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700A"/>
    <w:multiLevelType w:val="hybridMultilevel"/>
    <w:tmpl w:val="002E326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4653818"/>
    <w:multiLevelType w:val="hybridMultilevel"/>
    <w:tmpl w:val="7DBE6D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E4904E8"/>
    <w:multiLevelType w:val="hybridMultilevel"/>
    <w:tmpl w:val="AE6044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7D0E"/>
    <w:rsid w:val="00003E77"/>
    <w:rsid w:val="002127E7"/>
    <w:rsid w:val="002D7C35"/>
    <w:rsid w:val="00327C1C"/>
    <w:rsid w:val="003333F3"/>
    <w:rsid w:val="003C75E5"/>
    <w:rsid w:val="005275D3"/>
    <w:rsid w:val="006A5DEE"/>
    <w:rsid w:val="006A618D"/>
    <w:rsid w:val="00892C88"/>
    <w:rsid w:val="008D436D"/>
    <w:rsid w:val="00907D0E"/>
    <w:rsid w:val="00962A3A"/>
    <w:rsid w:val="009A55AC"/>
    <w:rsid w:val="00A17591"/>
    <w:rsid w:val="00B61F85"/>
    <w:rsid w:val="00C87209"/>
    <w:rsid w:val="00DE6C3E"/>
    <w:rsid w:val="00E233EA"/>
    <w:rsid w:val="00E432AD"/>
    <w:rsid w:val="00F05756"/>
    <w:rsid w:val="00FA543B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C4F"/>
    <w:pPr>
      <w:ind w:left="720"/>
      <w:contextualSpacing/>
    </w:pPr>
  </w:style>
  <w:style w:type="character" w:customStyle="1" w:styleId="c1">
    <w:name w:val="c1"/>
    <w:basedOn w:val="a0"/>
    <w:rsid w:val="00E432AD"/>
  </w:style>
  <w:style w:type="character" w:customStyle="1" w:styleId="c4">
    <w:name w:val="c4"/>
    <w:basedOn w:val="a0"/>
    <w:rsid w:val="00E432AD"/>
  </w:style>
  <w:style w:type="paragraph" w:customStyle="1" w:styleId="c19">
    <w:name w:val="c19"/>
    <w:basedOn w:val="a"/>
    <w:rsid w:val="008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D436D"/>
  </w:style>
  <w:style w:type="paragraph" w:customStyle="1" w:styleId="c12">
    <w:name w:val="c12"/>
    <w:basedOn w:val="a"/>
    <w:rsid w:val="008D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3F3"/>
  </w:style>
  <w:style w:type="character" w:customStyle="1" w:styleId="c28">
    <w:name w:val="c28"/>
    <w:basedOn w:val="a0"/>
    <w:rsid w:val="006A5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2018-11-04T12:19:00Z</dcterms:created>
  <dcterms:modified xsi:type="dcterms:W3CDTF">2018-11-04T14:47:00Z</dcterms:modified>
</cp:coreProperties>
</file>